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DACFBA" w14:textId="77777777" w:rsidR="00F21163" w:rsidRPr="00F21163" w:rsidRDefault="00F21163" w:rsidP="00F21163">
      <w:pPr>
        <w:spacing w:line="276" w:lineRule="auto"/>
        <w:ind w:firstLine="708"/>
        <w:rPr>
          <w:rFonts w:ascii="Times New Roman" w:hAnsi="Times New Roman" w:cs="Times New Roman"/>
          <w:sz w:val="28"/>
          <w:szCs w:val="28"/>
        </w:rPr>
      </w:pPr>
      <w:r w:rsidRPr="00F21163">
        <w:rPr>
          <w:rFonts w:ascii="Times New Roman" w:hAnsi="Times New Roman" w:cs="Times New Roman"/>
          <w:sz w:val="28"/>
          <w:szCs w:val="28"/>
        </w:rPr>
        <w:t>В соответствие с приказом Минстроя России от 12.05.2017 «Об утверждении требований к формату электронных документов, представляемых для проведения государственной экспертизы проектной документации и (или) результатов инженерных изысканий и проверки достоверности определения сметной стоимости строительства, реконструкции, капитального ремонта объектов капитального строительства» с 18 августа 2021 года XML-формат стал обязательным для предоставления сметной документации на первичную экспертизу. Согласно письму Минстроя РФ №35078-ИФ/09 от 19.08.2021 г. ,</w:t>
      </w:r>
      <w:r w:rsidRPr="00F21163">
        <w:rPr>
          <w:rFonts w:ascii="Times New Roman" w:hAnsi="Times New Roman" w:cs="Times New Roman"/>
          <w:b/>
          <w:bCs/>
          <w:sz w:val="28"/>
          <w:szCs w:val="28"/>
        </w:rPr>
        <w:t xml:space="preserve">с 1 декабря 2021 г. (за исключением случаев, когда договоры на выполнение проектных работ были заключены до 18 мая 2021 г.) приемка на экспертизу проектной документации для локальных сметных расчетов без использования размещенного на сайте Минстроя России формата </w:t>
      </w:r>
      <w:proofErr w:type="spellStart"/>
      <w:r w:rsidRPr="00F21163">
        <w:rPr>
          <w:rFonts w:ascii="Times New Roman" w:hAnsi="Times New Roman" w:cs="Times New Roman"/>
          <w:b/>
          <w:bCs/>
          <w:sz w:val="28"/>
          <w:szCs w:val="28"/>
        </w:rPr>
        <w:t>xml</w:t>
      </w:r>
      <w:proofErr w:type="spellEnd"/>
      <w:r w:rsidRPr="00F21163">
        <w:rPr>
          <w:rFonts w:ascii="Times New Roman" w:hAnsi="Times New Roman" w:cs="Times New Roman"/>
          <w:b/>
          <w:bCs/>
          <w:sz w:val="28"/>
          <w:szCs w:val="28"/>
        </w:rPr>
        <w:t xml:space="preserve"> будет прекращена.</w:t>
      </w:r>
    </w:p>
    <w:p w14:paraId="3CE716FD" w14:textId="615D621A" w:rsidR="00F21163" w:rsidRPr="00F21163" w:rsidRDefault="00F21163" w:rsidP="00F21163">
      <w:pPr>
        <w:spacing w:line="276" w:lineRule="auto"/>
        <w:ind w:firstLine="708"/>
        <w:rPr>
          <w:rFonts w:ascii="Times New Roman" w:hAnsi="Times New Roman" w:cs="Times New Roman"/>
          <w:sz w:val="28"/>
          <w:szCs w:val="28"/>
        </w:rPr>
      </w:pPr>
      <w:r w:rsidRPr="00F21163">
        <w:rPr>
          <w:rFonts w:ascii="Times New Roman" w:hAnsi="Times New Roman" w:cs="Times New Roman"/>
          <w:sz w:val="28"/>
          <w:szCs w:val="28"/>
        </w:rPr>
        <w:t xml:space="preserve">В программе «ГРАНД-Смета» версии 2021.2, которая была выпущена как раз 18 августа 2021 года, реализована возможность сохранения локальных смет в формате XML согласно схеме, предложенной Минстроем России. Для того чтобы в программе «ГРАНД-Смета» версии 2021.2 сохранить какую-либо локальную смету в указанном формате, необходимо её открыть и нажать кнопку </w:t>
      </w:r>
      <w:r w:rsidRPr="00F21163">
        <w:rPr>
          <w:rFonts w:ascii="Times New Roman" w:hAnsi="Times New Roman" w:cs="Times New Roman"/>
          <w:b/>
          <w:bCs/>
          <w:sz w:val="28"/>
          <w:szCs w:val="28"/>
        </w:rPr>
        <w:t>Экспорт в ГГЭ</w:t>
      </w:r>
      <w:r w:rsidRPr="00F21163">
        <w:rPr>
          <w:rFonts w:ascii="Times New Roman" w:hAnsi="Times New Roman" w:cs="Times New Roman"/>
          <w:sz w:val="28"/>
          <w:szCs w:val="28"/>
        </w:rPr>
        <w:t xml:space="preserve">, которая расположена на панели инструментов на </w:t>
      </w:r>
      <w:r w:rsidRPr="00F21163">
        <w:rPr>
          <w:rFonts w:ascii="Times New Roman" w:hAnsi="Times New Roman" w:cs="Times New Roman"/>
          <w:b/>
          <w:bCs/>
          <w:sz w:val="28"/>
          <w:szCs w:val="28"/>
        </w:rPr>
        <w:t>вкладке Данные</w:t>
      </w:r>
      <w:r w:rsidRPr="00F21163">
        <w:rPr>
          <w:rFonts w:ascii="Times New Roman" w:hAnsi="Times New Roman" w:cs="Times New Roman"/>
          <w:sz w:val="28"/>
          <w:szCs w:val="28"/>
        </w:rPr>
        <w:t xml:space="preserve"> в группе команд Экспорт. После чего остается только стандартным образом указать место сохранения и имя файла. Файл сохраняется с расширением *.</w:t>
      </w:r>
      <w:r w:rsidRPr="00F21163">
        <w:rPr>
          <w:rFonts w:ascii="Times New Roman" w:hAnsi="Times New Roman" w:cs="Times New Roman"/>
          <w:b/>
          <w:bCs/>
          <w:sz w:val="28"/>
          <w:szCs w:val="28"/>
          <w:lang w:val="en-US"/>
        </w:rPr>
        <w:t>GGE</w:t>
      </w:r>
      <w:r w:rsidRPr="00F21163">
        <w:rPr>
          <w:rFonts w:ascii="Times New Roman" w:hAnsi="Times New Roman" w:cs="Times New Roman"/>
          <w:sz w:val="28"/>
          <w:szCs w:val="28"/>
        </w:rPr>
        <w:t>. Открытие и просмотр в программе электронных документов, подготовленных в соответствии с данной XML-схемой, не реализован. Электронные документы, представляемые для проведения государственной экспертизы в формате XML, должны иметь расширение файла *.</w:t>
      </w:r>
      <w:r w:rsidRPr="00F21163">
        <w:rPr>
          <w:rFonts w:ascii="Times New Roman" w:hAnsi="Times New Roman" w:cs="Times New Roman"/>
          <w:b/>
          <w:bCs/>
          <w:sz w:val="28"/>
          <w:szCs w:val="28"/>
          <w:lang w:val="en-US"/>
        </w:rPr>
        <w:t>GGE</w:t>
      </w:r>
      <w:r w:rsidRPr="00F21163">
        <w:rPr>
          <w:rFonts w:ascii="Times New Roman" w:hAnsi="Times New Roman" w:cs="Times New Roman"/>
          <w:sz w:val="28"/>
          <w:szCs w:val="28"/>
        </w:rPr>
        <w:t>.</w:t>
      </w:r>
      <w:r>
        <w:rPr>
          <w:rFonts w:ascii="Times New Roman" w:hAnsi="Times New Roman" w:cs="Times New Roman"/>
          <w:sz w:val="28"/>
          <w:szCs w:val="28"/>
        </w:rPr>
        <w:t xml:space="preserve"> </w:t>
      </w:r>
      <w:r w:rsidRPr="00F21163">
        <w:rPr>
          <w:rFonts w:ascii="Times New Roman" w:hAnsi="Times New Roman" w:cs="Times New Roman"/>
          <w:sz w:val="28"/>
          <w:szCs w:val="28"/>
        </w:rPr>
        <w:t>Следует иметь в виду, что для успешного сохранения локальной сметы в формат</w:t>
      </w:r>
      <w:r>
        <w:rPr>
          <w:rFonts w:ascii="Times New Roman" w:hAnsi="Times New Roman" w:cs="Times New Roman"/>
          <w:sz w:val="28"/>
          <w:szCs w:val="28"/>
        </w:rPr>
        <w:t xml:space="preserve"> </w:t>
      </w:r>
      <w:r w:rsidRPr="00F21163">
        <w:rPr>
          <w:rFonts w:ascii="Times New Roman" w:hAnsi="Times New Roman" w:cs="Times New Roman"/>
          <w:sz w:val="28"/>
          <w:szCs w:val="28"/>
        </w:rPr>
        <w:t>*.</w:t>
      </w:r>
      <w:r w:rsidRPr="00F21163">
        <w:rPr>
          <w:rFonts w:ascii="Times New Roman" w:hAnsi="Times New Roman" w:cs="Times New Roman"/>
          <w:b/>
          <w:bCs/>
          <w:sz w:val="28"/>
          <w:szCs w:val="28"/>
          <w:lang w:val="en-US"/>
        </w:rPr>
        <w:t>GGE</w:t>
      </w:r>
      <w:r w:rsidRPr="00F21163">
        <w:rPr>
          <w:rFonts w:ascii="Times New Roman" w:hAnsi="Times New Roman" w:cs="Times New Roman"/>
          <w:b/>
          <w:bCs/>
          <w:sz w:val="28"/>
          <w:szCs w:val="28"/>
        </w:rPr>
        <w:t xml:space="preserve"> </w:t>
      </w:r>
      <w:r w:rsidRPr="00F21163">
        <w:rPr>
          <w:rFonts w:ascii="Times New Roman" w:hAnsi="Times New Roman" w:cs="Times New Roman"/>
          <w:b/>
          <w:bCs/>
          <w:sz w:val="28"/>
          <w:szCs w:val="28"/>
        </w:rPr>
        <w:t>в параметрах сметы</w:t>
      </w:r>
      <w:r w:rsidRPr="00F21163">
        <w:rPr>
          <w:rFonts w:ascii="Times New Roman" w:hAnsi="Times New Roman" w:cs="Times New Roman"/>
          <w:sz w:val="28"/>
          <w:szCs w:val="28"/>
        </w:rPr>
        <w:t xml:space="preserve"> следует выбрать из выпадающего списка код субъекта</w:t>
      </w:r>
      <w:r>
        <w:rPr>
          <w:rFonts w:ascii="Times New Roman" w:hAnsi="Times New Roman" w:cs="Times New Roman"/>
          <w:sz w:val="28"/>
          <w:szCs w:val="28"/>
        </w:rPr>
        <w:t xml:space="preserve"> </w:t>
      </w:r>
      <w:r w:rsidRPr="00F21163">
        <w:rPr>
          <w:rFonts w:ascii="Times New Roman" w:hAnsi="Times New Roman" w:cs="Times New Roman"/>
          <w:sz w:val="28"/>
          <w:szCs w:val="28"/>
        </w:rPr>
        <w:t xml:space="preserve">РФ, на территории которого находится объект строительства </w:t>
      </w:r>
      <w:r w:rsidRPr="00F21163">
        <w:rPr>
          <w:rFonts w:ascii="Times New Roman" w:hAnsi="Times New Roman" w:cs="Times New Roman"/>
          <w:b/>
          <w:bCs/>
          <w:sz w:val="28"/>
          <w:szCs w:val="28"/>
        </w:rPr>
        <w:t>(раздел Регион и</w:t>
      </w:r>
      <w:r>
        <w:rPr>
          <w:rFonts w:ascii="Times New Roman" w:hAnsi="Times New Roman" w:cs="Times New Roman"/>
          <w:b/>
          <w:bCs/>
          <w:sz w:val="28"/>
          <w:szCs w:val="28"/>
        </w:rPr>
        <w:t xml:space="preserve"> </w:t>
      </w:r>
      <w:r w:rsidRPr="00F21163">
        <w:rPr>
          <w:rFonts w:ascii="Times New Roman" w:hAnsi="Times New Roman" w:cs="Times New Roman"/>
          <w:b/>
          <w:bCs/>
          <w:sz w:val="28"/>
          <w:szCs w:val="28"/>
        </w:rPr>
        <w:t>зона)</w:t>
      </w:r>
      <w:r w:rsidRPr="00F21163">
        <w:rPr>
          <w:rFonts w:ascii="Times New Roman" w:hAnsi="Times New Roman" w:cs="Times New Roman"/>
          <w:sz w:val="28"/>
          <w:szCs w:val="28"/>
        </w:rPr>
        <w:t>, а также указать дату составления документа</w:t>
      </w:r>
      <w:r w:rsidRPr="00F21163">
        <w:rPr>
          <w:rFonts w:ascii="Times New Roman" w:hAnsi="Times New Roman" w:cs="Times New Roman"/>
          <w:b/>
          <w:bCs/>
          <w:sz w:val="28"/>
          <w:szCs w:val="28"/>
        </w:rPr>
        <w:t xml:space="preserve"> (раздел Свойства – Даты)</w:t>
      </w:r>
      <w:r w:rsidRPr="00F21163">
        <w:rPr>
          <w:rFonts w:ascii="Times New Roman" w:hAnsi="Times New Roman" w:cs="Times New Roman"/>
          <w:sz w:val="28"/>
          <w:szCs w:val="28"/>
        </w:rPr>
        <w:t>.</w:t>
      </w:r>
    </w:p>
    <w:p w14:paraId="5E23562C" w14:textId="77777777" w:rsidR="00F21163" w:rsidRPr="00F21163" w:rsidRDefault="00F21163" w:rsidP="00F21163">
      <w:pPr>
        <w:spacing w:line="276" w:lineRule="auto"/>
        <w:ind w:firstLine="708"/>
        <w:rPr>
          <w:rFonts w:ascii="Times New Roman" w:hAnsi="Times New Roman" w:cs="Times New Roman"/>
          <w:sz w:val="28"/>
          <w:szCs w:val="28"/>
        </w:rPr>
      </w:pPr>
      <w:r w:rsidRPr="00F21163">
        <w:rPr>
          <w:rFonts w:ascii="Times New Roman" w:hAnsi="Times New Roman" w:cs="Times New Roman"/>
          <w:b/>
          <w:bCs/>
          <w:sz w:val="28"/>
          <w:szCs w:val="28"/>
        </w:rPr>
        <w:t>Для проверки локальных смет, формируемых в XML-формате, на соответствие XML-схеме Минстроя России можно воспользоваться </w:t>
      </w:r>
      <w:hyperlink r:id="rId4" w:tgtFrame="_blank" w:history="1">
        <w:r w:rsidRPr="00F21163">
          <w:rPr>
            <w:rStyle w:val="a3"/>
            <w:rFonts w:ascii="Times New Roman" w:hAnsi="Times New Roman" w:cs="Times New Roman"/>
            <w:sz w:val="28"/>
            <w:szCs w:val="28"/>
          </w:rPr>
          <w:t>сервисом проверки сметной документации</w:t>
        </w:r>
        <w:r w:rsidRPr="00F21163">
          <w:rPr>
            <w:rStyle w:val="a3"/>
            <w:rFonts w:ascii="Times New Roman" w:hAnsi="Times New Roman" w:cs="Times New Roman"/>
            <w:sz w:val="28"/>
            <w:szCs w:val="28"/>
          </w:rPr>
          <w:t xml:space="preserve"> </w:t>
        </w:r>
        <w:r w:rsidRPr="00F21163">
          <w:rPr>
            <w:rStyle w:val="a3"/>
            <w:rFonts w:ascii="Times New Roman" w:hAnsi="Times New Roman" w:cs="Times New Roman"/>
            <w:sz w:val="28"/>
            <w:szCs w:val="28"/>
          </w:rPr>
          <w:t>подготовленной в формате XML</w:t>
        </w:r>
      </w:hyperlink>
      <w:r w:rsidRPr="00F21163">
        <w:rPr>
          <w:rFonts w:ascii="Times New Roman" w:hAnsi="Times New Roman" w:cs="Times New Roman"/>
          <w:sz w:val="28"/>
          <w:szCs w:val="28"/>
        </w:rPr>
        <w:t> от ФАУ "</w:t>
      </w:r>
      <w:proofErr w:type="spellStart"/>
      <w:r w:rsidRPr="00F21163">
        <w:rPr>
          <w:rFonts w:ascii="Times New Roman" w:hAnsi="Times New Roman" w:cs="Times New Roman"/>
          <w:sz w:val="28"/>
          <w:szCs w:val="28"/>
        </w:rPr>
        <w:t>Главгосэкспертиза</w:t>
      </w:r>
      <w:proofErr w:type="spellEnd"/>
      <w:r w:rsidRPr="00F21163">
        <w:rPr>
          <w:rFonts w:ascii="Times New Roman" w:hAnsi="Times New Roman" w:cs="Times New Roman"/>
          <w:sz w:val="28"/>
          <w:szCs w:val="28"/>
        </w:rPr>
        <w:t xml:space="preserve"> России"</w:t>
      </w:r>
    </w:p>
    <w:p w14:paraId="030A6C1B" w14:textId="30C3DAF6" w:rsidR="00F21163" w:rsidRDefault="00F21163" w:rsidP="00F21163">
      <w:pPr>
        <w:spacing w:line="276" w:lineRule="auto"/>
        <w:rPr>
          <w:rFonts w:ascii="Times New Roman" w:hAnsi="Times New Roman" w:cs="Times New Roman"/>
          <w:sz w:val="28"/>
          <w:szCs w:val="28"/>
        </w:rPr>
      </w:pPr>
      <w:r w:rsidRPr="00F21163">
        <w:rPr>
          <w:rFonts w:ascii="Times New Roman" w:hAnsi="Times New Roman" w:cs="Times New Roman"/>
          <w:sz w:val="28"/>
          <w:szCs w:val="28"/>
        </w:rPr>
        <w:t> Перейдя по данной ссылке, вы можете проверить свою сметную документацию на соответствие требованиям Минстроя России, до загрузки на экспертизу.</w:t>
      </w:r>
    </w:p>
    <w:p w14:paraId="64B3EF46" w14:textId="43C6DC61" w:rsidR="00341B1A" w:rsidRPr="00F21163" w:rsidRDefault="00341B1A" w:rsidP="00F21163">
      <w:pPr>
        <w:spacing w:line="276" w:lineRule="auto"/>
        <w:rPr>
          <w:rFonts w:ascii="Times New Roman" w:hAnsi="Times New Roman" w:cs="Times New Roman"/>
          <w:sz w:val="28"/>
          <w:szCs w:val="28"/>
        </w:rPr>
      </w:pPr>
      <w:r>
        <w:rPr>
          <w:noProof/>
        </w:rPr>
        <w:lastRenderedPageBreak/>
        <w:drawing>
          <wp:inline distT="0" distB="0" distL="0" distR="0" wp14:anchorId="3F015E10" wp14:editId="115F2BD4">
            <wp:extent cx="6480175" cy="4030980"/>
            <wp:effectExtent l="0" t="0" r="0"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6480175" cy="4030980"/>
                    </a:xfrm>
                    <a:prstGeom prst="rect">
                      <a:avLst/>
                    </a:prstGeom>
                  </pic:spPr>
                </pic:pic>
              </a:graphicData>
            </a:graphic>
          </wp:inline>
        </w:drawing>
      </w:r>
    </w:p>
    <w:p w14:paraId="10CE2018" w14:textId="77777777" w:rsidR="00341B1A" w:rsidRDefault="00341B1A" w:rsidP="00F21163">
      <w:pPr>
        <w:spacing w:line="276" w:lineRule="auto"/>
        <w:rPr>
          <w:rFonts w:ascii="Times New Roman" w:hAnsi="Times New Roman" w:cs="Times New Roman"/>
          <w:sz w:val="28"/>
          <w:szCs w:val="28"/>
        </w:rPr>
      </w:pPr>
    </w:p>
    <w:p w14:paraId="41E1FFDB" w14:textId="0B211FD0" w:rsidR="00F21163" w:rsidRPr="00F21163" w:rsidRDefault="00F21163" w:rsidP="00F21163">
      <w:pPr>
        <w:spacing w:line="276" w:lineRule="auto"/>
        <w:rPr>
          <w:rFonts w:ascii="Times New Roman" w:hAnsi="Times New Roman" w:cs="Times New Roman"/>
          <w:sz w:val="28"/>
          <w:szCs w:val="28"/>
        </w:rPr>
      </w:pPr>
      <w:r w:rsidRPr="00F21163">
        <w:rPr>
          <w:rFonts w:ascii="Times New Roman" w:hAnsi="Times New Roman" w:cs="Times New Roman"/>
          <w:sz w:val="28"/>
          <w:szCs w:val="28"/>
        </w:rPr>
        <w:t>Нажмите "Выбрать файл", выберите ваш ЛСР в формате XML и нажмите "Проверить XML на ошибки", также можно проверить ЛСР на соответствие сметно-нормативной базе, нажав "Проверить ЛСР на соответствие СНБ"</w:t>
      </w:r>
    </w:p>
    <w:p w14:paraId="7F2A8E4F" w14:textId="77777777" w:rsidR="00F21163" w:rsidRDefault="00F21163" w:rsidP="00F21163">
      <w:pPr>
        <w:spacing w:line="276" w:lineRule="auto"/>
      </w:pPr>
    </w:p>
    <w:sectPr w:rsidR="00F21163" w:rsidSect="00F21163">
      <w:pgSz w:w="11906" w:h="16838"/>
      <w:pgMar w:top="709"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1163"/>
    <w:rsid w:val="00341B1A"/>
    <w:rsid w:val="00F211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F1338"/>
  <w15:chartTrackingRefBased/>
  <w15:docId w15:val="{A04CE75C-A872-42E5-9F85-598483955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21163"/>
    <w:rPr>
      <w:color w:val="0563C1" w:themeColor="hyperlink"/>
      <w:u w:val="single"/>
    </w:rPr>
  </w:style>
  <w:style w:type="character" w:styleId="a4">
    <w:name w:val="Unresolved Mention"/>
    <w:basedOn w:val="a0"/>
    <w:uiPriority w:val="99"/>
    <w:semiHidden/>
    <w:unhideWhenUsed/>
    <w:rsid w:val="00F21163"/>
    <w:rPr>
      <w:color w:val="605E5C"/>
      <w:shd w:val="clear" w:color="auto" w:fill="E1DFDD"/>
    </w:rPr>
  </w:style>
  <w:style w:type="character" w:styleId="a5">
    <w:name w:val="FollowedHyperlink"/>
    <w:basedOn w:val="a0"/>
    <w:uiPriority w:val="99"/>
    <w:semiHidden/>
    <w:unhideWhenUsed/>
    <w:rsid w:val="00F2116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3631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checkxml.platformaexper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390</Words>
  <Characters>2226</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Srces Root</dc:creator>
  <cp:keywords/>
  <dc:description/>
  <cp:lastModifiedBy>Srces Root</cp:lastModifiedBy>
  <cp:revision>1</cp:revision>
  <dcterms:created xsi:type="dcterms:W3CDTF">2022-02-17T10:51:00Z</dcterms:created>
  <dcterms:modified xsi:type="dcterms:W3CDTF">2022-02-17T11:03:00Z</dcterms:modified>
</cp:coreProperties>
</file>